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08" w:rsidRDefault="00D25464" w:rsidP="00D25464">
      <w:pPr>
        <w:jc w:val="center"/>
        <w:rPr>
          <w:b/>
          <w:color w:val="2E74B5" w:themeColor="accent1" w:themeShade="BF"/>
          <w:sz w:val="24"/>
          <w:szCs w:val="24"/>
          <w:u w:val="single"/>
        </w:rPr>
      </w:pPr>
      <w:r w:rsidRPr="00D25464">
        <w:rPr>
          <w:b/>
          <w:color w:val="2E74B5" w:themeColor="accent1" w:themeShade="BF"/>
          <w:sz w:val="24"/>
          <w:szCs w:val="24"/>
          <w:u w:val="single"/>
        </w:rPr>
        <w:t>MARITIME TRANSPORT AGENCY</w:t>
      </w:r>
      <w:r w:rsidR="00954442">
        <w:rPr>
          <w:b/>
          <w:color w:val="2E74B5" w:themeColor="accent1" w:themeShade="BF"/>
          <w:sz w:val="24"/>
          <w:szCs w:val="24"/>
          <w:u w:val="single"/>
        </w:rPr>
        <w:t xml:space="preserve"> OF GEORGIA</w:t>
      </w:r>
    </w:p>
    <w:tbl>
      <w:tblPr>
        <w:tblW w:w="15480" w:type="dxa"/>
        <w:tblInd w:w="-545" w:type="dxa"/>
        <w:tblLook w:val="04A0" w:firstRow="1" w:lastRow="0" w:firstColumn="1" w:lastColumn="0" w:noHBand="0" w:noVBand="1"/>
      </w:tblPr>
      <w:tblGrid>
        <w:gridCol w:w="1794"/>
        <w:gridCol w:w="942"/>
        <w:gridCol w:w="1147"/>
        <w:gridCol w:w="870"/>
        <w:gridCol w:w="1054"/>
        <w:gridCol w:w="692"/>
        <w:gridCol w:w="1649"/>
        <w:gridCol w:w="1577"/>
        <w:gridCol w:w="1001"/>
        <w:gridCol w:w="1305"/>
        <w:gridCol w:w="1493"/>
        <w:gridCol w:w="1956"/>
      </w:tblGrid>
      <w:tr w:rsidR="00954442" w:rsidRPr="00954442" w:rsidTr="00A45CEA">
        <w:trPr>
          <w:trHeight w:val="495"/>
        </w:trPr>
        <w:tc>
          <w:tcPr>
            <w:tcW w:w="15480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EAADB" w:themeFill="accent5" w:themeFillTint="99"/>
            <w:vAlign w:val="center"/>
          </w:tcPr>
          <w:p w:rsidR="00954442" w:rsidRPr="005876BB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876B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INTERNATIONAL MARITIME TRANSPORT </w:t>
            </w:r>
          </w:p>
        </w:tc>
      </w:tr>
      <w:tr w:rsidR="00954442" w:rsidRPr="00954442" w:rsidTr="00A45CEA">
        <w:trPr>
          <w:trHeight w:val="495"/>
        </w:trPr>
        <w:tc>
          <w:tcPr>
            <w:tcW w:w="273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E699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EU Law</w:t>
            </w:r>
          </w:p>
        </w:tc>
        <w:tc>
          <w:tcPr>
            <w:tcW w:w="1147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D966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AA </w:t>
            </w:r>
            <w:r w:rsidRPr="00954442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>Deadline</w:t>
            </w:r>
          </w:p>
        </w:tc>
        <w:tc>
          <w:tcPr>
            <w:tcW w:w="87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70AD47"/>
            <w:vAlign w:val="center"/>
            <w:hideMark/>
          </w:tcPr>
          <w:p w:rsidR="00954442" w:rsidRPr="00954442" w:rsidRDefault="00954442" w:rsidP="00EC780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LA </w:t>
            </w:r>
            <w:r w:rsidRPr="00954442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>Status</w:t>
            </w:r>
          </w:p>
        </w:tc>
        <w:tc>
          <w:tcPr>
            <w:tcW w:w="105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A9D08E"/>
            <w:noWrap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Year </w:t>
            </w:r>
          </w:p>
        </w:tc>
        <w:tc>
          <w:tcPr>
            <w:tcW w:w="6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A9D08E"/>
            <w:noWrap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  <w:t> </w:t>
            </w:r>
          </w:p>
        </w:tc>
        <w:tc>
          <w:tcPr>
            <w:tcW w:w="322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A9D08E"/>
            <w:noWrap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sz w:val="16"/>
                <w:szCs w:val="16"/>
              </w:rPr>
              <w:t>Domestic Legislation</w:t>
            </w:r>
          </w:p>
        </w:tc>
        <w:tc>
          <w:tcPr>
            <w:tcW w:w="23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A9D08E"/>
            <w:noWrap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sz w:val="16"/>
                <w:szCs w:val="16"/>
              </w:rPr>
              <w:t>Institution(s) In Charge</w:t>
            </w:r>
          </w:p>
        </w:tc>
        <w:tc>
          <w:tcPr>
            <w:tcW w:w="1493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A9D08E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COMMENTS </w:t>
            </w:r>
          </w:p>
        </w:tc>
        <w:tc>
          <w:tcPr>
            <w:tcW w:w="1956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A9D08E"/>
            <w:vAlign w:val="center"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sz w:val="16"/>
                <w:szCs w:val="16"/>
              </w:rPr>
              <w:t>REFERENCE</w:t>
            </w:r>
          </w:p>
        </w:tc>
      </w:tr>
      <w:tr w:rsidR="00954442" w:rsidRPr="00954442" w:rsidTr="000D0FF5">
        <w:trPr>
          <w:trHeight w:val="810"/>
        </w:trPr>
        <w:tc>
          <w:tcPr>
            <w:tcW w:w="179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2CC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954442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>as per</w:t>
            </w: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 xml:space="preserve"> AA</w:t>
            </w:r>
          </w:p>
        </w:tc>
        <w:tc>
          <w:tcPr>
            <w:tcW w:w="9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2CC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954442">
              <w:rPr>
                <w:rFonts w:eastAsia="Times New Roman" w:cstheme="minorHAnsi"/>
                <w:b/>
                <w:bCs/>
                <w:i/>
                <w:iCs/>
                <w:color w:val="3A3838"/>
                <w:sz w:val="16"/>
                <w:szCs w:val="16"/>
              </w:rPr>
              <w:t xml:space="preserve">as per </w:t>
            </w: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changes since AA</w:t>
            </w:r>
          </w:p>
        </w:tc>
        <w:tc>
          <w:tcPr>
            <w:tcW w:w="1147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Adoption</w:t>
            </w:r>
          </w:p>
        </w:tc>
        <w:tc>
          <w:tcPr>
            <w:tcW w:w="6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Entry into force</w:t>
            </w:r>
          </w:p>
        </w:tc>
        <w:tc>
          <w:tcPr>
            <w:tcW w:w="164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New</w:t>
            </w:r>
          </w:p>
        </w:tc>
        <w:tc>
          <w:tcPr>
            <w:tcW w:w="15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Amendments</w:t>
            </w:r>
          </w:p>
        </w:tc>
        <w:tc>
          <w:tcPr>
            <w:tcW w:w="10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 xml:space="preserve">Leader </w:t>
            </w: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br/>
            </w:r>
            <w:r w:rsidRPr="00954442">
              <w:rPr>
                <w:rFonts w:eastAsia="Times New Roman" w:cstheme="minorHAnsi"/>
                <w:i/>
                <w:iCs/>
                <w:color w:val="3A3838"/>
                <w:sz w:val="16"/>
                <w:szCs w:val="16"/>
              </w:rPr>
              <w:t>(incl. contact point)</w:t>
            </w:r>
          </w:p>
        </w:tc>
        <w:tc>
          <w:tcPr>
            <w:tcW w:w="13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b/>
                <w:bCs/>
                <w:color w:val="3A3838"/>
                <w:sz w:val="16"/>
                <w:szCs w:val="16"/>
              </w:rPr>
              <w:t>Partner(s)</w:t>
            </w:r>
          </w:p>
        </w:tc>
        <w:tc>
          <w:tcPr>
            <w:tcW w:w="1493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954442" w:rsidRPr="00954442" w:rsidRDefault="00954442" w:rsidP="0095444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954442" w:rsidRPr="00954442" w:rsidTr="00B501B0">
        <w:trPr>
          <w:trHeight w:val="1780"/>
        </w:trPr>
        <w:tc>
          <w:tcPr>
            <w:tcW w:w="1794" w:type="dxa"/>
            <w:tcBorders>
              <w:top w:val="single" w:sz="8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442" w:rsidRPr="00954442" w:rsidRDefault="00954442" w:rsidP="00A45C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color w:val="000000"/>
                <w:sz w:val="16"/>
                <w:szCs w:val="16"/>
              </w:rPr>
              <w:t>Directive 2003/25/EC of the European Parliament and of the Council of 14 April 2003 on specific stability requirements for ro-ro passenger ships</w:t>
            </w:r>
          </w:p>
        </w:tc>
        <w:tc>
          <w:tcPr>
            <w:tcW w:w="942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4442" w:rsidRPr="00954442" w:rsidRDefault="00954442" w:rsidP="0095444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70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442" w:rsidRPr="00954442" w:rsidRDefault="005876BB" w:rsidP="00954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54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442" w:rsidRPr="00954442" w:rsidRDefault="00954442" w:rsidP="009544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649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4442" w:rsidRPr="00954442" w:rsidRDefault="00954442" w:rsidP="00B501B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color w:val="000000"/>
                <w:sz w:val="16"/>
                <w:szCs w:val="16"/>
              </w:rPr>
              <w:t>Instruction  N10/CIRC/FSI of 12 December, 2016 establishing specific stability requirements for vessels sailing under Georgian flag or visiting Georgian ports</w:t>
            </w:r>
          </w:p>
        </w:tc>
        <w:tc>
          <w:tcPr>
            <w:tcW w:w="1577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4442" w:rsidRPr="00954442" w:rsidRDefault="00954442" w:rsidP="00A45C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442" w:rsidRPr="00954442" w:rsidRDefault="00954442" w:rsidP="00A45C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sz w:val="16"/>
                <w:szCs w:val="16"/>
              </w:rPr>
              <w:t>LEPL Maritime Transport Agency</w:t>
            </w:r>
          </w:p>
        </w:tc>
        <w:tc>
          <w:tcPr>
            <w:tcW w:w="1305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4442" w:rsidRPr="00954442" w:rsidRDefault="00954442" w:rsidP="00A45C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954442">
              <w:rPr>
                <w:rFonts w:eastAsia="Times New Roman" w:cstheme="minorHAnsi"/>
                <w:sz w:val="16"/>
                <w:szCs w:val="16"/>
              </w:rPr>
              <w:t>Ministry of Economy and Sustainable Development</w:t>
            </w:r>
          </w:p>
        </w:tc>
        <w:tc>
          <w:tcPr>
            <w:tcW w:w="1493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442" w:rsidRPr="00954442" w:rsidRDefault="00954442" w:rsidP="00A45C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8" w:space="0" w:color="808080"/>
              <w:left w:val="nil"/>
              <w:bottom w:val="single" w:sz="4" w:space="0" w:color="auto"/>
              <w:right w:val="single" w:sz="4" w:space="0" w:color="auto"/>
            </w:tcBorders>
          </w:tcPr>
          <w:p w:rsidR="00954442" w:rsidRPr="00954442" w:rsidRDefault="00954442" w:rsidP="0095444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D5758D" w:rsidRPr="001D7F70" w:rsidTr="00A45CEA">
        <w:trPr>
          <w:trHeight w:val="2492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58D" w:rsidRPr="001D7F70" w:rsidRDefault="00D5758D" w:rsidP="00A45CE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D7F70">
              <w:rPr>
                <w:rFonts w:eastAsia="Times New Roman" w:cstheme="minorHAnsi"/>
                <w:color w:val="000000"/>
                <w:sz w:val="16"/>
                <w:szCs w:val="16"/>
              </w:rPr>
              <w:t>Regulation (EC) No 782/2003 of the European Parliament and of the Council of 14 April 2003 on the prohibition of organotin compounds on ships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5758D" w:rsidRPr="00D5758D" w:rsidRDefault="00D5758D" w:rsidP="00D5758D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8D" w:rsidRPr="001D7F70" w:rsidRDefault="00D5758D" w:rsidP="00D0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D7F70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58D" w:rsidRPr="00D5758D" w:rsidRDefault="003C3D7D" w:rsidP="00D0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58D" w:rsidRPr="00D5758D" w:rsidRDefault="00D5758D" w:rsidP="00D0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5758D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58D" w:rsidRPr="00D5758D" w:rsidRDefault="00D5758D" w:rsidP="00D06C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5758D">
              <w:rPr>
                <w:rFonts w:eastAsia="Times New Roman" w:cstheme="minorHAnsi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58D" w:rsidRPr="001D7F70" w:rsidRDefault="00D5758D" w:rsidP="00B501B0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1D7F70">
              <w:rPr>
                <w:rFonts w:eastAsia="Times New Roman" w:cstheme="minorHAnsi"/>
                <w:color w:val="000000"/>
                <w:sz w:val="16"/>
                <w:szCs w:val="16"/>
              </w:rPr>
              <w:t>Decree №335 of June 13, 2018 "On accession to the An International Convention on the control of harmful</w:t>
            </w:r>
            <w:r w:rsidRPr="001D7F70">
              <w:rPr>
                <w:rFonts w:eastAsia="Times New Roman" w:cstheme="minorHAnsi"/>
                <w:color w:val="000000"/>
                <w:sz w:val="16"/>
                <w:szCs w:val="16"/>
              </w:rPr>
              <w:br/>
              <w:t>anti-fouling systems on ships and its enforcement in Georgia"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58D" w:rsidRPr="001D7F70" w:rsidRDefault="00D5758D" w:rsidP="00A45C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58D" w:rsidRDefault="00D5758D" w:rsidP="00A45C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D7F70">
              <w:rPr>
                <w:rFonts w:eastAsia="Times New Roman" w:cstheme="minorHAnsi"/>
                <w:sz w:val="16"/>
                <w:szCs w:val="16"/>
              </w:rPr>
              <w:t>LEPL Maritime Transport Agency</w:t>
            </w:r>
          </w:p>
          <w:p w:rsidR="00D5758D" w:rsidRPr="001D7F70" w:rsidRDefault="00D5758D" w:rsidP="00A45C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758D" w:rsidRPr="001D7F70" w:rsidRDefault="00D5758D" w:rsidP="00A45CE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1D7F70">
              <w:rPr>
                <w:rFonts w:eastAsia="Times New Roman" w:cstheme="minorHAnsi"/>
                <w:sz w:val="16"/>
                <w:szCs w:val="16"/>
              </w:rPr>
              <w:t>Ministry of Economy and Sustainable Development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58D" w:rsidRPr="00D5758D" w:rsidRDefault="00D5758D" w:rsidP="00A45C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58D" w:rsidRPr="00D5758D" w:rsidRDefault="00D5758D" w:rsidP="00D5758D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:rsidR="00954442" w:rsidRPr="00D25464" w:rsidRDefault="00954442" w:rsidP="00D5758D">
      <w:pPr>
        <w:rPr>
          <w:b/>
          <w:color w:val="2E74B5" w:themeColor="accent1" w:themeShade="BF"/>
          <w:sz w:val="24"/>
          <w:szCs w:val="24"/>
          <w:u w:val="single"/>
        </w:rPr>
      </w:pPr>
      <w:bookmarkStart w:id="0" w:name="_GoBack"/>
      <w:bookmarkEnd w:id="0"/>
    </w:p>
    <w:sectPr w:rsidR="00954442" w:rsidRPr="00D25464" w:rsidSect="0095444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F2" w:rsidRDefault="001D38F2" w:rsidP="005876BB">
      <w:pPr>
        <w:spacing w:after="0" w:line="240" w:lineRule="auto"/>
      </w:pPr>
      <w:r>
        <w:separator/>
      </w:r>
    </w:p>
  </w:endnote>
  <w:endnote w:type="continuationSeparator" w:id="0">
    <w:p w:rsidR="001D38F2" w:rsidRDefault="001D38F2" w:rsidP="0058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567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2750" w:rsidRDefault="00F527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2750" w:rsidRDefault="00F52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F2" w:rsidRDefault="001D38F2" w:rsidP="005876BB">
      <w:pPr>
        <w:spacing w:after="0" w:line="240" w:lineRule="auto"/>
      </w:pPr>
      <w:r>
        <w:separator/>
      </w:r>
    </w:p>
  </w:footnote>
  <w:footnote w:type="continuationSeparator" w:id="0">
    <w:p w:rsidR="001D38F2" w:rsidRDefault="001D38F2" w:rsidP="00587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64"/>
    <w:rsid w:val="00045BA4"/>
    <w:rsid w:val="000D0FF5"/>
    <w:rsid w:val="00164817"/>
    <w:rsid w:val="001D38F2"/>
    <w:rsid w:val="003C3D7D"/>
    <w:rsid w:val="004C2FFD"/>
    <w:rsid w:val="004F2E31"/>
    <w:rsid w:val="005876BB"/>
    <w:rsid w:val="007E3750"/>
    <w:rsid w:val="00954442"/>
    <w:rsid w:val="00A16808"/>
    <w:rsid w:val="00A45CEA"/>
    <w:rsid w:val="00B501B0"/>
    <w:rsid w:val="00B50464"/>
    <w:rsid w:val="00D25464"/>
    <w:rsid w:val="00D5758D"/>
    <w:rsid w:val="00E70141"/>
    <w:rsid w:val="00EC780A"/>
    <w:rsid w:val="00F40743"/>
    <w:rsid w:val="00F5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45D57-36DA-4EC2-BBF5-203E4CD9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76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76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76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2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750"/>
  </w:style>
  <w:style w:type="paragraph" w:styleId="Footer">
    <w:name w:val="footer"/>
    <w:basedOn w:val="Normal"/>
    <w:link w:val="FooterChar"/>
    <w:uiPriority w:val="99"/>
    <w:unhideWhenUsed/>
    <w:rsid w:val="00F52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19C4-E408-4FC5-BDAC-1B5FD2CC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2020-10-01T15:46:00Z</dcterms:created>
  <dcterms:modified xsi:type="dcterms:W3CDTF">2020-10-09T10:54:00Z</dcterms:modified>
</cp:coreProperties>
</file>